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4360"/>
        <w:gridCol w:w="4940"/>
      </w:tblGrid>
      <w:tr w:rsidR="00FC53BF" w14:paraId="7DCF3A63" w14:textId="77777777" w:rsidTr="00FC53BF">
        <w:tc>
          <w:tcPr>
            <w:tcW w:w="113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219A4B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jc w:val="center"/>
              <w:rPr>
                <w:rFonts w:ascii="Verdana" w:hAnsi="Verdana" w:cs="Verdana"/>
                <w:color w:val="2861AD"/>
              </w:rPr>
            </w:pPr>
            <w:r>
              <w:rPr>
                <w:rFonts w:ascii="Verdana" w:hAnsi="Verdana" w:cs="Verdana"/>
                <w:color w:val="FB0007"/>
                <w:sz w:val="26"/>
                <w:szCs w:val="26"/>
              </w:rPr>
              <w:t>COMPARISON OF TWO TYPES OF EDUCATION</w:t>
            </w:r>
          </w:p>
          <w:p w14:paraId="0D292077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jc w:val="center"/>
              <w:rPr>
                <w:rFonts w:ascii="Verdana" w:hAnsi="Verdana" w:cs="Verdana"/>
                <w:color w:val="2861AD"/>
              </w:rPr>
            </w:pPr>
            <w:r>
              <w:rPr>
                <w:rFonts w:ascii="Verdana" w:hAnsi="Verdana" w:cs="Verdana"/>
                <w:color w:val="FB0007"/>
              </w:rPr>
              <w:t>Traditional (Classical) vs. Progressive (Common Core &amp; CSCOPE) Learning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</w:p>
        </w:tc>
      </w:tr>
      <w:tr w:rsidR="00166D2C" w14:paraId="2C8CE51D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FFDAE8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Description</w:t>
            </w:r>
          </w:p>
        </w:tc>
        <w:tc>
          <w:tcPr>
            <w:tcW w:w="43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7DC256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Traditional (Classical)</w:t>
            </w:r>
          </w:p>
        </w:tc>
        <w:tc>
          <w:tcPr>
            <w:tcW w:w="48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51EBB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Progressive (CSCOPE /Common Core)</w:t>
            </w:r>
          </w:p>
          <w:p w14:paraId="11C8BC56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Radical Left Wing Indoctrination</w:t>
            </w:r>
          </w:p>
          <w:p w14:paraId="5CEDDEE5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Social Justice Agenda </w:t>
            </w:r>
          </w:p>
        </w:tc>
      </w:tr>
      <w:tr w:rsidR="00166D2C" w14:paraId="566D9245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3E4EEB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Instruction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66EDA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Direct instruction by teacher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B78719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Self-directed learning, group-think </w:t>
            </w:r>
          </w:p>
          <w:p w14:paraId="7CC6A51E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Emphasizes subjectivity, feelings, emotions, beliefs, multiculturalism, political correctness, social engineering, globalism, evolution, sexual freedom, contraceptives, environmental extremism, </w:t>
            </w:r>
            <w:proofErr w:type="gramStart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global</w:t>
            </w:r>
            <w:proofErr w:type="gramEnd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 warming/climate change, victimization, diversity</w:t>
            </w:r>
            <w:r w:rsidR="00FC53BF"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&amp; wealth redistribution. </w:t>
            </w:r>
          </w:p>
          <w:p w14:paraId="6BB96456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De-</w:t>
            </w:r>
            <w:proofErr w:type="gramStart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emphasizes 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987D2"/>
                <w:sz w:val="20"/>
                <w:szCs w:val="20"/>
              </w:rPr>
              <w:t>Declaration</w:t>
            </w:r>
            <w:proofErr w:type="gramEnd"/>
            <w:r>
              <w:rPr>
                <w:rFonts w:ascii="Helvetica" w:hAnsi="Helvetica" w:cs="Helvetica"/>
                <w:b/>
                <w:bCs/>
                <w:i/>
                <w:iCs/>
                <w:color w:val="3987D2"/>
                <w:sz w:val="20"/>
                <w:szCs w:val="20"/>
              </w:rPr>
              <w:t xml:space="preserve"> of</w:t>
            </w:r>
          </w:p>
          <w:p w14:paraId="424B1B92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987D2"/>
                <w:sz w:val="20"/>
                <w:szCs w:val="20"/>
              </w:rPr>
              <w:t>Independence, Bill of Rights</w:t>
            </w: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,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987D2"/>
                <w:sz w:val="20"/>
                <w:szCs w:val="20"/>
              </w:rPr>
              <w:t>Constitution</w:t>
            </w: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, Founding Fathers, national sovereignty, &amp; American </w:t>
            </w:r>
            <w:proofErr w:type="spellStart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exceptionalism</w:t>
            </w:r>
            <w:proofErr w:type="spellEnd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 </w:t>
            </w:r>
          </w:p>
        </w:tc>
      </w:tr>
      <w:tr w:rsidR="00166D2C" w14:paraId="6D399FB7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13FED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Curriculum</w:t>
            </w:r>
          </w:p>
        </w:tc>
        <w:tc>
          <w:tcPr>
            <w:tcW w:w="43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E3F4B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Academic, fact-based, skills, research</w:t>
            </w:r>
          </w:p>
        </w:tc>
        <w:tc>
          <w:tcPr>
            <w:tcW w:w="48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ECBB5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Social concerns, project-based, constructivist, subjective, uses unproven fads and theories </w:t>
            </w:r>
          </w:p>
        </w:tc>
      </w:tr>
      <w:tr w:rsidR="00166D2C" w14:paraId="68AEB010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B11BD3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Teacher’s role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8560AA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Authority figure, sets the plan for the class, academic instruction 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DA52FF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Facilitator</w:t>
            </w:r>
          </w:p>
        </w:tc>
      </w:tr>
      <w:tr w:rsidR="00166D2C" w14:paraId="459F9773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55532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Student’s role</w:t>
            </w:r>
          </w:p>
        </w:tc>
        <w:tc>
          <w:tcPr>
            <w:tcW w:w="43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20A8C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Learn from teacher, focus on factual learning, develop foundation skills for logical &amp; analytical reasoning, independent thinking </w:t>
            </w:r>
          </w:p>
        </w:tc>
        <w:tc>
          <w:tcPr>
            <w:tcW w:w="48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B7D37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Students teach each other; focus on feelings, emotions, opinions; group-think</w:t>
            </w:r>
          </w:p>
        </w:tc>
      </w:tr>
      <w:tr w:rsidR="00166D2C" w14:paraId="2CAB59C9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81E2FB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English, Language Arts, Reading (ELAR)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ED869C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Phonics; classical literature; cursive handwriting; grammar; usage; correct spelling; expository, persuasive, research writing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51D6D4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Whole language, balanced literacy,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987D2"/>
                <w:sz w:val="20"/>
                <w:szCs w:val="20"/>
              </w:rPr>
              <w:t>Guided Reading</w:t>
            </w: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; no cursive writing instruction so can’t read primary documents of Founding Fathers</w:t>
            </w:r>
          </w:p>
        </w:tc>
      </w:tr>
      <w:tr w:rsidR="00166D2C" w14:paraId="0BB4BC5E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A03488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Math</w:t>
            </w:r>
          </w:p>
        </w:tc>
        <w:tc>
          <w:tcPr>
            <w:tcW w:w="43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C2E4E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“Drill and skill,” four math functions learned to automaticity</w:t>
            </w:r>
          </w:p>
        </w:tc>
        <w:tc>
          <w:tcPr>
            <w:tcW w:w="48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94B90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Fuzzy math, rejects drill and memorization of math facts, dependent on calculators </w:t>
            </w:r>
          </w:p>
        </w:tc>
      </w:tr>
      <w:tr w:rsidR="00166D2C" w14:paraId="026B2473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AB0897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Social Studies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75434D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Focus on American heritage/</w:t>
            </w:r>
            <w:proofErr w:type="spellStart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exceptionalism</w:t>
            </w:r>
            <w:proofErr w:type="spellEnd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, national sovereignty, Founding Documents 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A3AE86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Diversity, multiculturalism, globalization, revisionist history, political correctness</w:t>
            </w:r>
          </w:p>
        </w:tc>
      </w:tr>
      <w:tr w:rsidR="00166D2C" w14:paraId="7D704334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1F41E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Character development</w:t>
            </w:r>
          </w:p>
        </w:tc>
        <w:tc>
          <w:tcPr>
            <w:tcW w:w="43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F0069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Pro-faith, self control, personal responsibility, self-discipline, solid work ethic </w:t>
            </w:r>
          </w:p>
        </w:tc>
        <w:tc>
          <w:tcPr>
            <w:tcW w:w="48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FA0FF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Secular, moral relativism, anti-faith, victimization</w:t>
            </w:r>
          </w:p>
        </w:tc>
      </w:tr>
      <w:tr w:rsidR="00166D2C" w14:paraId="61BF4A8C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CF29A9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Equality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7E1754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Equal opportunities 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51D0AC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Equal outcomes</w:t>
            </w:r>
          </w:p>
        </w:tc>
      </w:tr>
      <w:tr w:rsidR="00166D2C" w14:paraId="65A2B19C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BC490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lastRenderedPageBreak/>
              <w:t>Assessment</w:t>
            </w:r>
          </w:p>
        </w:tc>
        <w:tc>
          <w:tcPr>
            <w:tcW w:w="43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08AC7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Students evaluated by earned grades, objective tests</w:t>
            </w:r>
          </w:p>
        </w:tc>
        <w:tc>
          <w:tcPr>
            <w:tcW w:w="4860" w:type="dxa"/>
            <w:shd w:val="clear" w:color="auto" w:fill="FEFE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68AC31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Inflated grades, subjective assessments, evaluated based upon the value-system of the </w:t>
            </w:r>
            <w:proofErr w:type="gramStart"/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grader  </w:t>
            </w:r>
            <w:proofErr w:type="gramEnd"/>
          </w:p>
        </w:tc>
      </w:tr>
      <w:tr w:rsidR="00166D2C" w14:paraId="53CDA425" w14:textId="77777777">
        <w:tblPrEx>
          <w:tblBorders>
            <w:top w:val="none" w:sz="0" w:space="0" w:color="auto"/>
          </w:tblBorders>
        </w:tblPrEx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849766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Outcomes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B0E2D8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Objective tests (right or wrong answers), emphasis on academic skills and knowledge 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FB5A8C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343434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Subjective assessments; emphasis on holistic, “feel-good” scoring</w:t>
            </w:r>
          </w:p>
        </w:tc>
      </w:tr>
      <w:tr w:rsidR="00FC53BF" w14:paraId="274B0573" w14:textId="77777777" w:rsidTr="00FC53BF">
        <w:tc>
          <w:tcPr>
            <w:tcW w:w="113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1EFFE1" w14:textId="77777777" w:rsidR="00166D2C" w:rsidRDefault="00166D2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 xml:space="preserve">Chart produced by Dr. Carole Hornsby Haynes / contact at </w:t>
            </w:r>
            <w:hyperlink r:id="rId5" w:history="1">
              <w:r>
                <w:rPr>
                  <w:rFonts w:ascii="Helvetica" w:hAnsi="Helvetica" w:cs="Helvetica"/>
                  <w:color w:val="3674AD"/>
                  <w:sz w:val="20"/>
                  <w:szCs w:val="20"/>
                </w:rPr>
                <w:t>chaynes777@gmail.com</w:t>
              </w:r>
            </w:hyperlink>
            <w:r>
              <w:rPr>
                <w:rFonts w:ascii="Helvetica" w:hAnsi="Helvetica" w:cs="Helvetica"/>
                <w:color w:val="343434"/>
                <w:sz w:val="20"/>
                <w:szCs w:val="20"/>
              </w:rPr>
              <w:t>. </w:t>
            </w: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0"/>
              </w:rPr>
              <w:t>Permission granted for distribution</w:t>
            </w:r>
          </w:p>
        </w:tc>
      </w:tr>
    </w:tbl>
    <w:p w14:paraId="041CD4CA" w14:textId="77777777" w:rsidR="00F967FC" w:rsidRDefault="00F967FC"/>
    <w:sectPr w:rsidR="00F967FC" w:rsidSect="00166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C"/>
    <w:rsid w:val="00166D2C"/>
    <w:rsid w:val="00F967FC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3D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ynes777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Louis Goppelt</dc:creator>
  <cp:keywords/>
  <dc:description/>
  <cp:lastModifiedBy>Ann Marie Banfield</cp:lastModifiedBy>
  <cp:revision>2</cp:revision>
  <cp:lastPrinted>2014-06-05T20:39:00Z</cp:lastPrinted>
  <dcterms:created xsi:type="dcterms:W3CDTF">2014-06-05T20:39:00Z</dcterms:created>
  <dcterms:modified xsi:type="dcterms:W3CDTF">2015-04-20T18:11:00Z</dcterms:modified>
</cp:coreProperties>
</file>